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1" w:rightFromText="181" w:bottomFromText="851" w:vertAnchor="page" w:tblpXSpec="center" w:tblpY="1"/>
        <w:tblOverlap w:val="never"/>
        <w:tblW w:w="12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6"/>
      </w:tblGrid>
      <w:tr w:rsidR="00953EE9" w:rsidTr="00C27DCC">
        <w:trPr>
          <w:trHeight w:hRule="exact" w:val="2410"/>
        </w:trPr>
        <w:tc>
          <w:tcPr>
            <w:tcW w:w="12066" w:type="dxa"/>
          </w:tcPr>
          <w:p w:rsidR="00953EE9" w:rsidRDefault="000A02A9" w:rsidP="00C27DCC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431800</wp:posOffset>
                      </wp:positionV>
                      <wp:extent cx="3129280" cy="8159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280" cy="815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EE9" w:rsidRDefault="00953EE9" w:rsidP="00953EE9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  <w:t>BOSNIA AND HERZEGOVINA</w:t>
                                  </w:r>
                                </w:p>
                                <w:p w:rsidR="00953EE9" w:rsidRPr="00B74847" w:rsidRDefault="00953EE9" w:rsidP="00953EE9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  <w:t xml:space="preserve">Federation of Bosnia and Herzegovina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1.35pt;margin-top:34pt;width:246.4pt;height:64.25pt;z-index:251555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" filled="f" stroked="f">
                      <v:textbox style="mso-fit-shape-to-text:t">
                        <w:txbxContent>
                          <w:p w:rsidR="00953EE9" w:rsidRDefault="00953EE9" w:rsidP="00953EE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  <w:t>BOSNIA AND HERZEGOVINA</w:t>
                            </w:r>
                          </w:p>
                          <w:p w:rsidR="00953EE9" w:rsidRPr="00B74847" w:rsidRDefault="00953EE9" w:rsidP="00953EE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  <w:t xml:space="preserve">Federation of Bosnia and Herzegovina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EE9">
              <w:rPr>
                <w:noProof/>
                <w:lang w:val="en-US"/>
              </w:rPr>
              <w:drawing>
                <wp:inline distT="0" distB="0" distL="0" distR="0">
                  <wp:extent cx="7524750" cy="2020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N head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30" cy="20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A12" w:rsidRDefault="000C3A12" w:rsidP="007A6BAB">
      <w:pPr>
        <w:pStyle w:val="NoSpacing"/>
        <w:rPr>
          <w:b/>
          <w:color w:val="4F81BD" w:themeColor="accent1"/>
          <w:sz w:val="28"/>
          <w:szCs w:val="28"/>
          <w:lang w:val="bs-Latn-BA"/>
        </w:rPr>
      </w:pPr>
    </w:p>
    <w:p w:rsidR="00C11B7F" w:rsidRPr="00C11B7F" w:rsidRDefault="002A09B9" w:rsidP="00C11B7F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  <w:lang w:val="bs-Latn-BA"/>
        </w:rPr>
        <w:t xml:space="preserve">Poslovni </w:t>
      </w:r>
      <w:r w:rsidR="00D30B1B" w:rsidRPr="00C11B7F">
        <w:rPr>
          <w:b/>
          <w:color w:val="4F81BD" w:themeColor="accent1"/>
          <w:sz w:val="28"/>
          <w:szCs w:val="28"/>
          <w:lang w:val="bs-Latn-BA"/>
        </w:rPr>
        <w:t xml:space="preserve">susreti </w:t>
      </w:r>
      <w:r w:rsidR="00D30B1B" w:rsidRPr="00C11B7F">
        <w:rPr>
          <w:b/>
          <w:color w:val="4F81BD" w:themeColor="accent1"/>
          <w:sz w:val="28"/>
          <w:szCs w:val="28"/>
        </w:rPr>
        <w:t>u okviru 24</w:t>
      </w:r>
      <w:r w:rsidR="00E500D4">
        <w:rPr>
          <w:b/>
          <w:color w:val="4F81BD" w:themeColor="accent1"/>
          <w:sz w:val="28"/>
          <w:szCs w:val="28"/>
        </w:rPr>
        <w:t>. Internacionalnog Genaralnog B</w:t>
      </w:r>
      <w:r w:rsidR="00D30B1B" w:rsidRPr="00C11B7F">
        <w:rPr>
          <w:b/>
          <w:color w:val="4F81BD" w:themeColor="accent1"/>
          <w:sz w:val="28"/>
          <w:szCs w:val="28"/>
        </w:rPr>
        <w:t>H sajma ZEPS i 14. Internacionalnog</w:t>
      </w:r>
      <w:r w:rsidR="00972C53" w:rsidRPr="00C11B7F">
        <w:rPr>
          <w:b/>
          <w:color w:val="4F81BD" w:themeColor="accent1"/>
          <w:sz w:val="28"/>
          <w:szCs w:val="28"/>
        </w:rPr>
        <w:t xml:space="preserve"> sajma metala ZEPS Intermetal, Zenica, Bosna i Hercegovina</w:t>
      </w:r>
    </w:p>
    <w:p w:rsidR="00B2170C" w:rsidRPr="007A6BAB" w:rsidRDefault="00B2170C" w:rsidP="007A6BAB">
      <w:pPr>
        <w:pStyle w:val="NoSpacing"/>
        <w:jc w:val="center"/>
        <w:rPr>
          <w:b/>
          <w:color w:val="4F81BD" w:themeColor="accent1"/>
          <w:sz w:val="56"/>
          <w:szCs w:val="56"/>
          <w:lang w:val="bs-Latn-BA"/>
        </w:rPr>
      </w:pPr>
      <w:r w:rsidRPr="00B2170C">
        <w:rPr>
          <w:b/>
          <w:color w:val="4F81BD" w:themeColor="accent1"/>
          <w:sz w:val="56"/>
          <w:szCs w:val="56"/>
          <w:lang w:val="bs-Latn-BA"/>
        </w:rPr>
        <w:t>ZEPS  B2B 2017</w:t>
      </w:r>
    </w:p>
    <w:p w:rsidR="00385FB8" w:rsidRPr="0010309E" w:rsidRDefault="00C27DCC" w:rsidP="00C27DCC">
      <w:pPr>
        <w:spacing w:after="0"/>
        <w:jc w:val="center"/>
        <w:rPr>
          <w:b/>
          <w:color w:val="4F81BD" w:themeColor="accent1"/>
          <w:sz w:val="48"/>
          <w:szCs w:val="48"/>
          <w:lang w:val="bs-Latn-BA"/>
        </w:rPr>
      </w:pPr>
      <w:r>
        <w:rPr>
          <w:b/>
          <w:color w:val="4F81BD" w:themeColor="accent1"/>
          <w:sz w:val="48"/>
          <w:szCs w:val="48"/>
          <w:lang w:val="bs-Latn-BA"/>
        </w:rPr>
        <w:t>P</w:t>
      </w:r>
      <w:r w:rsidR="00385FB8" w:rsidRPr="0010309E">
        <w:rPr>
          <w:b/>
          <w:color w:val="4F81BD" w:themeColor="accent1"/>
          <w:sz w:val="48"/>
          <w:szCs w:val="48"/>
          <w:lang w:val="bs-Latn-BA"/>
        </w:rPr>
        <w:t>ROGRAM</w:t>
      </w:r>
    </w:p>
    <w:p w:rsidR="00385FB8" w:rsidRDefault="00972C53" w:rsidP="00385FB8">
      <w:pPr>
        <w:spacing w:after="0"/>
        <w:jc w:val="center"/>
        <w:rPr>
          <w:b/>
          <w:color w:val="4F81BD" w:themeColor="accent1"/>
          <w:sz w:val="28"/>
          <w:szCs w:val="28"/>
          <w:lang w:val="bs-Latn-BA"/>
        </w:rPr>
      </w:pPr>
      <w:r>
        <w:rPr>
          <w:b/>
          <w:color w:val="4F81BD" w:themeColor="accent1"/>
          <w:sz w:val="36"/>
          <w:szCs w:val="36"/>
          <w:lang w:val="bs-Latn-BA"/>
        </w:rPr>
        <w:t>Srijeda</w:t>
      </w:r>
      <w:r w:rsidR="00385FB8" w:rsidRPr="0010309E">
        <w:rPr>
          <w:b/>
          <w:color w:val="4F81BD" w:themeColor="accent1"/>
          <w:sz w:val="36"/>
          <w:szCs w:val="36"/>
          <w:lang w:val="bs-Latn-BA"/>
        </w:rPr>
        <w:t xml:space="preserve"> 04.10.2017</w:t>
      </w:r>
      <w:r w:rsidR="00385FB8">
        <w:rPr>
          <w:b/>
          <w:color w:val="4F81BD" w:themeColor="accent1"/>
          <w:sz w:val="28"/>
          <w:szCs w:val="28"/>
          <w:lang w:val="bs-Latn-BA"/>
        </w:rPr>
        <w:t>.</w:t>
      </w:r>
    </w:p>
    <w:p w:rsidR="00972C53" w:rsidRPr="00D36AD1" w:rsidRDefault="00972C53" w:rsidP="00C27DCC">
      <w:pPr>
        <w:spacing w:after="0" w:line="240" w:lineRule="auto"/>
        <w:jc w:val="both"/>
        <w:rPr>
          <w:lang w:val="bs-Latn-BA"/>
        </w:rPr>
      </w:pPr>
    </w:p>
    <w:p w:rsidR="00972C53" w:rsidRPr="00C04D43" w:rsidRDefault="00972C53" w:rsidP="00C04D43">
      <w:pPr>
        <w:jc w:val="both"/>
        <w:rPr>
          <w:sz w:val="24"/>
          <w:szCs w:val="24"/>
          <w:lang w:val="hr-BA"/>
        </w:rPr>
      </w:pPr>
      <w:r w:rsidRPr="00F07A95">
        <w:rPr>
          <w:sz w:val="24"/>
          <w:szCs w:val="24"/>
        </w:rPr>
        <w:t>U okviru  EVROPSKE PODUZETNIČKE MREŽE (Enterprise Europe Network –EEN), a</w:t>
      </w:r>
      <w:r w:rsidR="00E500D4">
        <w:rPr>
          <w:sz w:val="24"/>
          <w:szCs w:val="24"/>
        </w:rPr>
        <w:t xml:space="preserve"> povodom 24. Generalnog sajma B</w:t>
      </w:r>
      <w:r w:rsidRPr="00F07A95">
        <w:rPr>
          <w:sz w:val="24"/>
          <w:szCs w:val="24"/>
        </w:rPr>
        <w:t>H ZEPS i 14. Međunarodnog sajma me</w:t>
      </w:r>
      <w:r w:rsidR="00E500D4">
        <w:rPr>
          <w:sz w:val="24"/>
          <w:szCs w:val="24"/>
        </w:rPr>
        <w:t xml:space="preserve">tala ZEPS INTERMETAL u Zenici (od </w:t>
      </w:r>
      <w:r w:rsidRPr="00F07A95">
        <w:rPr>
          <w:sz w:val="24"/>
          <w:szCs w:val="24"/>
        </w:rPr>
        <w:t>03</w:t>
      </w:r>
      <w:r w:rsidR="00FC415E" w:rsidRPr="00F07A95">
        <w:rPr>
          <w:sz w:val="24"/>
          <w:szCs w:val="24"/>
        </w:rPr>
        <w:t>.</w:t>
      </w:r>
      <w:r w:rsidR="00E500D4">
        <w:rPr>
          <w:sz w:val="24"/>
          <w:szCs w:val="24"/>
        </w:rPr>
        <w:t xml:space="preserve"> do </w:t>
      </w:r>
      <w:r w:rsidRPr="00F07A95">
        <w:rPr>
          <w:sz w:val="24"/>
          <w:szCs w:val="24"/>
        </w:rPr>
        <w:t>07.10.2017</w:t>
      </w:r>
      <w:r w:rsidR="00E500D4">
        <w:rPr>
          <w:sz w:val="24"/>
          <w:szCs w:val="24"/>
        </w:rPr>
        <w:t xml:space="preserve">.), Zenička razvojna agencija </w:t>
      </w:r>
      <w:r w:rsidRPr="00F07A95">
        <w:rPr>
          <w:sz w:val="24"/>
          <w:szCs w:val="24"/>
        </w:rPr>
        <w:t xml:space="preserve">ZEDA organizuje </w:t>
      </w:r>
      <w:r w:rsidR="00E97174" w:rsidRPr="00F07A95">
        <w:rPr>
          <w:sz w:val="24"/>
          <w:szCs w:val="24"/>
        </w:rPr>
        <w:t>poslovne su</w:t>
      </w:r>
      <w:r w:rsidR="00E500D4">
        <w:rPr>
          <w:sz w:val="24"/>
          <w:szCs w:val="24"/>
        </w:rPr>
        <w:t xml:space="preserve">srete - B2B u koorganizaciji </w:t>
      </w:r>
      <w:r w:rsidRPr="00F07A95">
        <w:rPr>
          <w:sz w:val="24"/>
          <w:szCs w:val="24"/>
        </w:rPr>
        <w:t>sa Vanjskotrgovinskom/Spoljnotrgovinskom komorom Bosne i Hercego</w:t>
      </w:r>
      <w:r w:rsidR="00FC415E" w:rsidRPr="00F07A95">
        <w:rPr>
          <w:sz w:val="24"/>
          <w:szCs w:val="24"/>
        </w:rPr>
        <w:t xml:space="preserve">vine, Tehnološkim </w:t>
      </w:r>
      <w:r w:rsidRPr="00F07A95">
        <w:rPr>
          <w:sz w:val="24"/>
          <w:szCs w:val="24"/>
        </w:rPr>
        <w:t>park</w:t>
      </w:r>
      <w:r w:rsidR="00FC415E" w:rsidRPr="00F07A95">
        <w:rPr>
          <w:sz w:val="24"/>
          <w:szCs w:val="24"/>
        </w:rPr>
        <w:t>om Varažd</w:t>
      </w:r>
      <w:r w:rsidR="00C04D43">
        <w:rPr>
          <w:sz w:val="24"/>
          <w:szCs w:val="24"/>
        </w:rPr>
        <w:t xml:space="preserve">in d.o.o.- Republika Hrvatska, </w:t>
      </w:r>
      <w:r w:rsidR="00FC415E" w:rsidRPr="00F07A95">
        <w:rPr>
          <w:sz w:val="24"/>
          <w:szCs w:val="24"/>
        </w:rPr>
        <w:t xml:space="preserve">Razvojnom agencijom </w:t>
      </w:r>
      <w:r w:rsidR="00C04D43">
        <w:rPr>
          <w:sz w:val="24"/>
          <w:szCs w:val="24"/>
        </w:rPr>
        <w:t xml:space="preserve">Maribor - Republika Slovenija i </w:t>
      </w:r>
      <w:r w:rsidR="00C04D43">
        <w:rPr>
          <w:sz w:val="24"/>
          <w:szCs w:val="24"/>
          <w:lang w:val="hr-BA"/>
        </w:rPr>
        <w:t>Ulutek Tehnološkom Razvojnom</w:t>
      </w:r>
      <w:r w:rsidR="00C04D43" w:rsidRPr="00B31B0C">
        <w:rPr>
          <w:sz w:val="24"/>
          <w:szCs w:val="24"/>
          <w:lang w:val="hr-BA"/>
        </w:rPr>
        <w:t xml:space="preserve"> z</w:t>
      </w:r>
      <w:r w:rsidR="00C04D43">
        <w:rPr>
          <w:sz w:val="24"/>
          <w:szCs w:val="24"/>
          <w:lang w:val="hr-BA"/>
        </w:rPr>
        <w:t>onom</w:t>
      </w:r>
      <w:r w:rsidR="00C04D43" w:rsidRPr="00B31B0C">
        <w:rPr>
          <w:sz w:val="24"/>
          <w:szCs w:val="24"/>
          <w:lang w:val="hr-BA"/>
        </w:rPr>
        <w:t xml:space="preserve">, </w:t>
      </w:r>
      <w:r w:rsidR="00C04D43">
        <w:rPr>
          <w:sz w:val="24"/>
          <w:szCs w:val="24"/>
          <w:lang w:val="it-IT"/>
        </w:rPr>
        <w:t>Nilüfer,</w:t>
      </w:r>
      <w:r w:rsidR="00E500D4">
        <w:rPr>
          <w:sz w:val="24"/>
          <w:szCs w:val="24"/>
          <w:lang w:val="it-IT"/>
        </w:rPr>
        <w:t xml:space="preserve"> </w:t>
      </w:r>
      <w:r w:rsidR="00C04D43">
        <w:rPr>
          <w:sz w:val="24"/>
          <w:szCs w:val="24"/>
          <w:lang w:val="it-IT"/>
        </w:rPr>
        <w:t>Bursa,Turska.</w:t>
      </w:r>
    </w:p>
    <w:p w:rsidR="00F07A95" w:rsidRPr="00F07A95" w:rsidRDefault="007A6BAB" w:rsidP="00C27DCC">
      <w:pPr>
        <w:spacing w:after="0" w:line="240" w:lineRule="auto"/>
        <w:rPr>
          <w:lang w:val="bs-Latn-BA"/>
        </w:rPr>
      </w:pPr>
      <w:r>
        <w:rPr>
          <w:b/>
          <w:sz w:val="24"/>
          <w:szCs w:val="24"/>
          <w:lang w:val="bs-Latn-BA"/>
        </w:rPr>
        <w:t>Mjesto</w:t>
      </w:r>
      <w:r w:rsidR="00385FB8" w:rsidRPr="00F07A95">
        <w:rPr>
          <w:b/>
          <w:sz w:val="24"/>
          <w:szCs w:val="24"/>
          <w:lang w:val="bs-Latn-BA"/>
        </w:rPr>
        <w:t>:</w:t>
      </w:r>
      <w:r w:rsidR="00E500D4">
        <w:rPr>
          <w:b/>
          <w:sz w:val="24"/>
          <w:szCs w:val="24"/>
          <w:lang w:val="bs-Latn-BA"/>
        </w:rPr>
        <w:t xml:space="preserve"> </w:t>
      </w:r>
      <w:r w:rsidR="00E500D4">
        <w:rPr>
          <w:sz w:val="24"/>
          <w:szCs w:val="24"/>
        </w:rPr>
        <w:t>24. Genaralni B</w:t>
      </w:r>
      <w:r w:rsidR="00F07A95" w:rsidRPr="00F07A95">
        <w:rPr>
          <w:sz w:val="24"/>
          <w:szCs w:val="24"/>
        </w:rPr>
        <w:t>H sajam ZEPS i 14. Internacionalni sajam metala ZEPS Intermetal, u Zenici</w:t>
      </w:r>
      <w:r w:rsidR="00E500D4">
        <w:rPr>
          <w:sz w:val="24"/>
          <w:szCs w:val="24"/>
        </w:rPr>
        <w:t xml:space="preserve"> </w:t>
      </w:r>
      <w:r w:rsidR="00F07A95" w:rsidRPr="00F07A95">
        <w:rPr>
          <w:lang w:val="bs-Latn-BA"/>
        </w:rPr>
        <w:t>(Kamberovića polje</w:t>
      </w:r>
      <w:r w:rsidR="00385FB8" w:rsidRPr="00F07A95">
        <w:rPr>
          <w:lang w:val="bs-Latn-BA"/>
        </w:rPr>
        <w:t>)</w:t>
      </w:r>
      <w:r w:rsidR="00F07A95" w:rsidRPr="00F07A95">
        <w:rPr>
          <w:lang w:val="bs-Latn-BA"/>
        </w:rPr>
        <w:t xml:space="preserve"> – Promotivna hala</w:t>
      </w:r>
    </w:p>
    <w:p w:rsidR="00385FB8" w:rsidRDefault="00FC415E" w:rsidP="00C27DCC">
      <w:pPr>
        <w:spacing w:after="0" w:line="240" w:lineRule="auto"/>
        <w:rPr>
          <w:lang w:val="bs-Latn-BA"/>
        </w:rPr>
      </w:pPr>
      <w:r w:rsidRPr="00F07A95">
        <w:rPr>
          <w:b/>
          <w:lang w:val="bs-Latn-BA"/>
        </w:rPr>
        <w:t>Vrijeme</w:t>
      </w:r>
      <w:r w:rsidR="00385FB8" w:rsidRPr="00F07A95">
        <w:rPr>
          <w:b/>
          <w:lang w:val="bs-Latn-BA"/>
        </w:rPr>
        <w:t xml:space="preserve">: </w:t>
      </w:r>
      <w:r w:rsidR="00385FB8" w:rsidRPr="00F07A95">
        <w:rPr>
          <w:lang w:val="bs-Latn-BA"/>
        </w:rPr>
        <w:t>10:00</w:t>
      </w:r>
      <w:r w:rsidRPr="00F07A95">
        <w:rPr>
          <w:lang w:val="bs-Latn-BA"/>
        </w:rPr>
        <w:t xml:space="preserve"> h -13</w:t>
      </w:r>
      <w:r w:rsidR="00385FB8" w:rsidRPr="00F07A95">
        <w:rPr>
          <w:lang w:val="bs-Latn-BA"/>
        </w:rPr>
        <w:t>:</w:t>
      </w:r>
      <w:r w:rsidR="00095102" w:rsidRPr="00F07A95">
        <w:rPr>
          <w:lang w:val="bs-Latn-BA"/>
        </w:rPr>
        <w:t>0</w:t>
      </w:r>
      <w:r w:rsidR="00385FB8" w:rsidRPr="00F07A95">
        <w:rPr>
          <w:lang w:val="bs-Latn-BA"/>
        </w:rPr>
        <w:t>0</w:t>
      </w:r>
      <w:r w:rsidRPr="00F07A95">
        <w:rPr>
          <w:lang w:val="bs-Latn-BA"/>
        </w:rPr>
        <w:t xml:space="preserve"> h</w:t>
      </w:r>
    </w:p>
    <w:p w:rsidR="00C27DCC" w:rsidRDefault="00C27DCC" w:rsidP="00C27DCC">
      <w:pPr>
        <w:spacing w:after="0" w:line="240" w:lineRule="auto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6449"/>
      </w:tblGrid>
      <w:tr w:rsidR="00385FB8" w:rsidRPr="0010309E" w:rsidTr="00095102">
        <w:tc>
          <w:tcPr>
            <w:tcW w:w="2611" w:type="dxa"/>
            <w:shd w:val="clear" w:color="auto" w:fill="D9D9D9" w:themeFill="background1" w:themeFillShade="D9"/>
          </w:tcPr>
          <w:p w:rsidR="00385FB8" w:rsidRPr="0010309E" w:rsidRDefault="00C11B7F" w:rsidP="00C27DCC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Vrijeme</w:t>
            </w:r>
          </w:p>
        </w:tc>
        <w:tc>
          <w:tcPr>
            <w:tcW w:w="6449" w:type="dxa"/>
            <w:shd w:val="clear" w:color="auto" w:fill="D9D9D9" w:themeFill="background1" w:themeFillShade="D9"/>
          </w:tcPr>
          <w:p w:rsidR="00385FB8" w:rsidRPr="0010309E" w:rsidRDefault="00C11B7F" w:rsidP="00C27DCC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Aktivnost</w:t>
            </w:r>
          </w:p>
        </w:tc>
      </w:tr>
      <w:tr w:rsidR="00385FB8" w:rsidTr="00095102">
        <w:tc>
          <w:tcPr>
            <w:tcW w:w="2611" w:type="dxa"/>
            <w:shd w:val="clear" w:color="auto" w:fill="auto"/>
          </w:tcPr>
          <w:p w:rsidR="00385FB8" w:rsidRPr="0010309E" w:rsidRDefault="00C81844" w:rsidP="00C27DCC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10:0</w:t>
            </w:r>
            <w:r w:rsidR="00385FB8" w:rsidRPr="0010309E">
              <w:rPr>
                <w:lang w:val="bs-Latn-BA"/>
              </w:rPr>
              <w:t>0-10:15</w:t>
            </w:r>
          </w:p>
        </w:tc>
        <w:tc>
          <w:tcPr>
            <w:tcW w:w="6449" w:type="dxa"/>
            <w:shd w:val="clear" w:color="auto" w:fill="auto"/>
          </w:tcPr>
          <w:p w:rsidR="00385FB8" w:rsidRPr="0010309E" w:rsidRDefault="00F07A95" w:rsidP="00C27DCC">
            <w:pPr>
              <w:rPr>
                <w:lang w:val="bs-Latn-BA"/>
              </w:rPr>
            </w:pPr>
            <w:r>
              <w:rPr>
                <w:lang w:val="bs-Latn-BA"/>
              </w:rPr>
              <w:t>Registracija</w:t>
            </w:r>
          </w:p>
        </w:tc>
      </w:tr>
      <w:tr w:rsidR="00385FB8" w:rsidTr="00095102">
        <w:tc>
          <w:tcPr>
            <w:tcW w:w="2611" w:type="dxa"/>
            <w:shd w:val="clear" w:color="auto" w:fill="auto"/>
          </w:tcPr>
          <w:p w:rsidR="00385FB8" w:rsidRPr="0010309E" w:rsidRDefault="00385FB8" w:rsidP="00C27DCC">
            <w:pPr>
              <w:jc w:val="center"/>
              <w:rPr>
                <w:lang w:val="bs-Latn-BA"/>
              </w:rPr>
            </w:pPr>
            <w:r w:rsidRPr="0010309E">
              <w:rPr>
                <w:lang w:val="bs-Latn-BA"/>
              </w:rPr>
              <w:t>10:15-10:30</w:t>
            </w:r>
          </w:p>
        </w:tc>
        <w:tc>
          <w:tcPr>
            <w:tcW w:w="6449" w:type="dxa"/>
            <w:shd w:val="clear" w:color="auto" w:fill="auto"/>
          </w:tcPr>
          <w:p w:rsidR="00385FB8" w:rsidRPr="0010309E" w:rsidRDefault="00ED144E" w:rsidP="00C27DCC">
            <w:pPr>
              <w:rPr>
                <w:lang w:val="bs-Latn-BA"/>
              </w:rPr>
            </w:pPr>
            <w:r>
              <w:rPr>
                <w:lang w:val="bs-Latn-BA"/>
              </w:rPr>
              <w:t>Saopštenje za medije</w:t>
            </w:r>
          </w:p>
        </w:tc>
      </w:tr>
      <w:tr w:rsidR="00385FB8" w:rsidTr="00095102">
        <w:tc>
          <w:tcPr>
            <w:tcW w:w="2611" w:type="dxa"/>
          </w:tcPr>
          <w:p w:rsidR="00385FB8" w:rsidRDefault="00385FB8" w:rsidP="00C27DCC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10:30-10:40</w:t>
            </w:r>
          </w:p>
        </w:tc>
        <w:tc>
          <w:tcPr>
            <w:tcW w:w="6449" w:type="dxa"/>
          </w:tcPr>
          <w:p w:rsidR="00385FB8" w:rsidRDefault="00ED144E" w:rsidP="00C27DCC">
            <w:pPr>
              <w:rPr>
                <w:lang w:val="bs-Latn-BA"/>
              </w:rPr>
            </w:pPr>
            <w:r>
              <w:rPr>
                <w:lang w:val="bs-Latn-BA"/>
              </w:rPr>
              <w:t>Govor dobrodošlice</w:t>
            </w:r>
          </w:p>
          <w:p w:rsidR="00385FB8" w:rsidRDefault="00ED144E" w:rsidP="00C27DCC">
            <w:pPr>
              <w:rPr>
                <w:lang w:val="bs-Latn-BA"/>
              </w:rPr>
            </w:pPr>
            <w:r>
              <w:rPr>
                <w:lang w:val="bs-Latn-BA"/>
              </w:rPr>
              <w:t>Zenička razvojna agencija -  ZEDA -  Direk</w:t>
            </w:r>
            <w:r w:rsidR="00385FB8">
              <w:rPr>
                <w:lang w:val="bs-Latn-BA"/>
              </w:rPr>
              <w:t>tor - Senad Pašalić</w:t>
            </w:r>
          </w:p>
        </w:tc>
      </w:tr>
      <w:tr w:rsidR="00385FB8" w:rsidTr="00095102">
        <w:tc>
          <w:tcPr>
            <w:tcW w:w="2611" w:type="dxa"/>
          </w:tcPr>
          <w:p w:rsidR="00385FB8" w:rsidRDefault="00C81844" w:rsidP="00C27DCC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10:4</w:t>
            </w:r>
            <w:r w:rsidR="00385FB8">
              <w:rPr>
                <w:lang w:val="bs-Latn-BA"/>
              </w:rPr>
              <w:t>0-11:</w:t>
            </w:r>
            <w:r w:rsidR="00095102">
              <w:rPr>
                <w:lang w:val="bs-Latn-BA"/>
              </w:rPr>
              <w:t>00</w:t>
            </w:r>
          </w:p>
        </w:tc>
        <w:tc>
          <w:tcPr>
            <w:tcW w:w="6449" w:type="dxa"/>
          </w:tcPr>
          <w:p w:rsidR="00385FB8" w:rsidRDefault="00ED144E" w:rsidP="00ED144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Prezentacija COSME programa </w:t>
            </w:r>
            <w:r w:rsidR="00385FB8">
              <w:rPr>
                <w:lang w:val="bs-Latn-BA"/>
              </w:rPr>
              <w:t xml:space="preserve">and Enterprise Europe Network </w:t>
            </w:r>
            <w:r>
              <w:rPr>
                <w:lang w:val="bs-Latn-BA"/>
              </w:rPr>
              <w:t xml:space="preserve"> EEN </w:t>
            </w:r>
            <w:r>
              <w:rPr>
                <w:sz w:val="24"/>
                <w:szCs w:val="24"/>
              </w:rPr>
              <w:t>Vanjskotrgovinska/Spoljnotrgovinska komora</w:t>
            </w:r>
            <w:r w:rsidRPr="00F07A95">
              <w:rPr>
                <w:sz w:val="24"/>
                <w:szCs w:val="24"/>
              </w:rPr>
              <w:t xml:space="preserve"> Bosne i Hercegovine</w:t>
            </w:r>
            <w:r w:rsidR="00E500D4">
              <w:rPr>
                <w:lang w:val="bs-Latn-BA"/>
              </w:rPr>
              <w:t>– Amir Hujić</w:t>
            </w:r>
            <w:bookmarkStart w:id="0" w:name="_GoBack"/>
            <w:bookmarkEnd w:id="0"/>
            <w:r w:rsidR="00385FB8">
              <w:rPr>
                <w:lang w:val="bs-Latn-BA"/>
              </w:rPr>
              <w:t xml:space="preserve"> </w:t>
            </w:r>
          </w:p>
        </w:tc>
      </w:tr>
      <w:tr w:rsidR="00385FB8" w:rsidTr="00095102">
        <w:tc>
          <w:tcPr>
            <w:tcW w:w="2611" w:type="dxa"/>
          </w:tcPr>
          <w:p w:rsidR="00385FB8" w:rsidRDefault="00385FB8" w:rsidP="00C27DCC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11:</w:t>
            </w:r>
            <w:r w:rsidR="00095102">
              <w:rPr>
                <w:lang w:val="bs-Latn-BA"/>
              </w:rPr>
              <w:t>00</w:t>
            </w:r>
            <w:r>
              <w:rPr>
                <w:lang w:val="bs-Latn-BA"/>
              </w:rPr>
              <w:t>-1</w:t>
            </w:r>
            <w:r w:rsidR="00095102">
              <w:rPr>
                <w:lang w:val="bs-Latn-BA"/>
              </w:rPr>
              <w:t>3</w:t>
            </w:r>
            <w:r>
              <w:rPr>
                <w:lang w:val="bs-Latn-BA"/>
              </w:rPr>
              <w:t>:0</w:t>
            </w:r>
            <w:r w:rsidR="00095102">
              <w:rPr>
                <w:lang w:val="bs-Latn-BA"/>
              </w:rPr>
              <w:t>0</w:t>
            </w:r>
          </w:p>
        </w:tc>
        <w:tc>
          <w:tcPr>
            <w:tcW w:w="6449" w:type="dxa"/>
          </w:tcPr>
          <w:p w:rsidR="00385FB8" w:rsidRDefault="00ED144E" w:rsidP="00C27DCC">
            <w:pPr>
              <w:rPr>
                <w:lang w:val="bs-Latn-BA"/>
              </w:rPr>
            </w:pPr>
            <w:r>
              <w:rPr>
                <w:lang w:val="bs-Latn-BA"/>
              </w:rPr>
              <w:t>B2B sastanci</w:t>
            </w:r>
          </w:p>
        </w:tc>
      </w:tr>
    </w:tbl>
    <w:p w:rsidR="007A6BAB" w:rsidRDefault="00ED144E" w:rsidP="007A6BAB">
      <w:pPr>
        <w:spacing w:after="0" w:line="240" w:lineRule="auto"/>
        <w:rPr>
          <w:i/>
          <w:lang w:val="bs-Latn-BA"/>
        </w:rPr>
      </w:pPr>
      <w:r>
        <w:rPr>
          <w:i/>
          <w:lang w:val="bs-Latn-BA"/>
        </w:rPr>
        <w:t>Učešće na B2B sastancima je besplatn</w:t>
      </w:r>
      <w:r w:rsidR="007A6BAB">
        <w:rPr>
          <w:i/>
          <w:lang w:val="bs-Latn-BA"/>
        </w:rPr>
        <w:t>o.</w:t>
      </w:r>
    </w:p>
    <w:p w:rsidR="00482A8C" w:rsidRDefault="00482A8C" w:rsidP="007A6BAB">
      <w:pPr>
        <w:spacing w:after="0" w:line="240" w:lineRule="auto"/>
        <w:rPr>
          <w:i/>
          <w:lang w:val="bs-Latn-BA"/>
        </w:rPr>
      </w:pPr>
    </w:p>
    <w:p w:rsidR="00482A8C" w:rsidRDefault="00482A8C" w:rsidP="007A6BAB">
      <w:pPr>
        <w:spacing w:after="0" w:line="240" w:lineRule="auto"/>
        <w:rPr>
          <w:i/>
          <w:lang w:val="bs-Latn-BA"/>
        </w:rPr>
      </w:pPr>
    </w:p>
    <w:p w:rsidR="00953EE9" w:rsidRPr="007A6BAB" w:rsidRDefault="007A6BAB" w:rsidP="007A6BAB">
      <w:pPr>
        <w:spacing w:after="0" w:line="240" w:lineRule="auto"/>
        <w:jc w:val="right"/>
        <w:rPr>
          <w:i/>
          <w:lang w:val="bs-Latn-BA"/>
        </w:rPr>
      </w:pPr>
      <w:r>
        <w:rPr>
          <w:noProof/>
          <w:lang w:val="en-US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-408326</wp:posOffset>
            </wp:positionH>
            <wp:positionV relativeFrom="paragraph">
              <wp:posOffset>102870</wp:posOffset>
            </wp:positionV>
            <wp:extent cx="1165246" cy="466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4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274320</wp:posOffset>
            </wp:positionV>
            <wp:extent cx="1315085" cy="295275"/>
            <wp:effectExtent l="0" t="0" r="0" b="9525"/>
            <wp:wrapNone/>
            <wp:docPr id="8" name="Picture 8" descr="C:\Users\caplj\AppData\Local\Microsoft\Windows\INetCache\Content.Word\01 zeda logo bs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caplj\AppData\Local\Microsoft\Windows\INetCache\Content.Word\01 zeda logo bs eng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100330</wp:posOffset>
            </wp:positionV>
            <wp:extent cx="1485900" cy="5594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86"/>
                    <a:stretch/>
                  </pic:blipFill>
                  <pic:spPr bwMode="auto">
                    <a:xfrm>
                      <a:off x="0" y="0"/>
                      <a:ext cx="1485900" cy="55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lang w:val="en-US"/>
        </w:rPr>
        <w:drawing>
          <wp:inline distT="0" distB="0" distL="0" distR="0">
            <wp:extent cx="657225" cy="331586"/>
            <wp:effectExtent l="19050" t="0" r="9525" b="0"/>
            <wp:docPr id="5" name="Picture 5" descr="C:\Users\Alma Becirovic\AppData\Local\Microsoft\Windows\INetCache\Content.Outlook\H1ETZWF4\MRAlogo8bi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 Becirovic\AppData\Local\Microsoft\Windows\INetCache\Content.Outlook\H1ETZWF4\MRAlogo8bit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84" cy="33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D43">
        <w:rPr>
          <w:i/>
          <w:lang w:val="bs-Latn-BA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638175" cy="37062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29448" t="25000" r="22408" b="25294"/>
                    <a:stretch/>
                  </pic:blipFill>
                  <pic:spPr bwMode="auto">
                    <a:xfrm>
                      <a:off x="0" y="0"/>
                      <a:ext cx="638925" cy="37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4D43" w:rsidRPr="00C04D43">
        <w:rPr>
          <w:i/>
          <w:noProof/>
          <w:lang w:val="en-US"/>
        </w:rPr>
        <w:drawing>
          <wp:inline distT="0" distB="0" distL="0" distR="0">
            <wp:extent cx="742950" cy="437029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4792" t="72647" r="45499" b="1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EE9" w:rsidRPr="007A6BAB" w:rsidSect="00953E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FFD"/>
    <w:multiLevelType w:val="hybridMultilevel"/>
    <w:tmpl w:val="6F8A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2B79"/>
    <w:multiLevelType w:val="hybridMultilevel"/>
    <w:tmpl w:val="87FA1B7A"/>
    <w:lvl w:ilvl="0" w:tplc="4FA8616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E9"/>
    <w:rsid w:val="00095102"/>
    <w:rsid w:val="000A02A9"/>
    <w:rsid w:val="000C3A12"/>
    <w:rsid w:val="0023785C"/>
    <w:rsid w:val="002A09B9"/>
    <w:rsid w:val="00385FB8"/>
    <w:rsid w:val="003E6AA6"/>
    <w:rsid w:val="00482A8C"/>
    <w:rsid w:val="004D6D1B"/>
    <w:rsid w:val="00656422"/>
    <w:rsid w:val="006D006B"/>
    <w:rsid w:val="007A6BAB"/>
    <w:rsid w:val="008F2F21"/>
    <w:rsid w:val="0095028E"/>
    <w:rsid w:val="00953EE9"/>
    <w:rsid w:val="00972C53"/>
    <w:rsid w:val="00B2170C"/>
    <w:rsid w:val="00B31D45"/>
    <w:rsid w:val="00BC7AC1"/>
    <w:rsid w:val="00BD0EEB"/>
    <w:rsid w:val="00BE419D"/>
    <w:rsid w:val="00C04D43"/>
    <w:rsid w:val="00C11B7F"/>
    <w:rsid w:val="00C27DCC"/>
    <w:rsid w:val="00C30FBF"/>
    <w:rsid w:val="00C81844"/>
    <w:rsid w:val="00C910A5"/>
    <w:rsid w:val="00D30B1B"/>
    <w:rsid w:val="00D708BD"/>
    <w:rsid w:val="00E500D4"/>
    <w:rsid w:val="00E97174"/>
    <w:rsid w:val="00ED144E"/>
    <w:rsid w:val="00F07A95"/>
    <w:rsid w:val="00FC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7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7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Naidin</cp:lastModifiedBy>
  <cp:revision>3</cp:revision>
  <dcterms:created xsi:type="dcterms:W3CDTF">2017-08-04T07:20:00Z</dcterms:created>
  <dcterms:modified xsi:type="dcterms:W3CDTF">2017-08-04T07:22:00Z</dcterms:modified>
</cp:coreProperties>
</file>